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9D9C" w14:textId="77777777" w:rsidR="00BE06A0" w:rsidRPr="001A69F0" w:rsidRDefault="00BE06A0" w:rsidP="00BE06A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287EF505" wp14:editId="298A7724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B5F88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73CD9E6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25A50910" w14:textId="77777777" w:rsidR="008E42FA" w:rsidRPr="001A69F0" w:rsidRDefault="008E42FA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7FF8D6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C7A10FD" w14:textId="5B4F196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0E3B5F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="00385918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71EAC5A6" w14:textId="6B3C4B6C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8591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385918">
        <w:rPr>
          <w:rFonts w:ascii="Times New Roman" w:eastAsia="Times New Roman" w:hAnsi="Times New Roman" w:cs="Times New Roman"/>
          <w:sz w:val="24"/>
          <w:szCs w:val="24"/>
        </w:rPr>
        <w:t>sausio 20</w:t>
      </w:r>
      <w:r w:rsidR="00C242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717B64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56AD685D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5589A9C0" w14:textId="77777777" w:rsidR="00BE06A0" w:rsidRPr="001A69F0" w:rsidRDefault="00BE06A0" w:rsidP="00BE06A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D420F28" w14:textId="088AA0CE" w:rsidR="00BE06A0" w:rsidRPr="001A69F0" w:rsidRDefault="00BE06A0" w:rsidP="00BE06A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</w:r>
      <w:r w:rsidR="007233E7" w:rsidRPr="001A69F0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13 straipsnio 11</w:t>
      </w:r>
      <w:r w:rsidR="007233E7" w:rsidRPr="001A69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 </w:t>
      </w:r>
      <w:r w:rsidR="007233E7" w:rsidRPr="001A69F0">
        <w:rPr>
          <w:rFonts w:ascii="Times New Roman" w:eastAsia="Times New Roman" w:hAnsi="Times New Roman" w:cs="Times New Roman"/>
          <w:sz w:val="24"/>
          <w:szCs w:val="24"/>
        </w:rPr>
        <w:t xml:space="preserve">dalimi, 20 straipsnio 2 dalies 1 punktu, 4 dalimi, </w:t>
      </w:r>
      <w:r w:rsidR="007233E7" w:rsidRPr="001A69F0">
        <w:rPr>
          <w:rFonts w:ascii="Times New Roman" w:hAnsi="Times New Roman" w:cs="Times New Roman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patvirtinimo“, 12 ir 212 punktais</w:t>
      </w:r>
      <w:r w:rsidR="005C730B">
        <w:rPr>
          <w:rFonts w:ascii="Times New Roman" w:hAnsi="Times New Roman" w:cs="Times New Roman"/>
          <w:sz w:val="24"/>
          <w:szCs w:val="24"/>
        </w:rPr>
        <w:t xml:space="preserve">, </w:t>
      </w:r>
      <w:r w:rsidR="005C730B" w:rsidRPr="005C730B">
        <w:rPr>
          <w:rFonts w:ascii="Times New Roman" w:hAnsi="Times New Roman" w:cs="Times New Roman"/>
          <w:sz w:val="24"/>
          <w:szCs w:val="24"/>
        </w:rPr>
        <w:t>bei atsižvelgdamas į Lietuvos Respublikos vyriausybės 2020 m. vasario 26 d. nutarimo Nr. 152 „ Dėl valstybės lygio ekstremaliosios situacijos paskelbimo“ 1.1 papunktį ir siekdamas apriboti fizinį sąlytį bei taip užtikrinti galimos grėsmės sveikatai prevenciją,</w:t>
      </w:r>
    </w:p>
    <w:p w14:paraId="26661DDA" w14:textId="3D6627F0" w:rsidR="00414F91" w:rsidRPr="00604C6A" w:rsidRDefault="00BE06A0" w:rsidP="00604C6A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š a u k i u </w:t>
      </w:r>
      <w:r w:rsidR="00F353BB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8591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3648D7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918">
        <w:rPr>
          <w:rFonts w:ascii="Times New Roman" w:eastAsia="Times New Roman" w:hAnsi="Times New Roman" w:cs="Times New Roman"/>
          <w:sz w:val="24"/>
          <w:szCs w:val="24"/>
        </w:rPr>
        <w:t>sausio 27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d. 10 val. nuotolinį Anykščių rajono savivaldybės tarybos </w:t>
      </w:r>
      <w:r w:rsidR="000E3B5F">
        <w:rPr>
          <w:rFonts w:ascii="Times New Roman" w:eastAsia="Times New Roman" w:hAnsi="Times New Roman" w:cs="Times New Roman"/>
          <w:sz w:val="24"/>
          <w:szCs w:val="24"/>
        </w:rPr>
        <w:t>3</w:t>
      </w:r>
      <w:r w:rsidR="003859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>-ąjį posėdį ir t e i k i u svarstyti šiuos klausimus:</w:t>
      </w:r>
      <w:bookmarkEnd w:id="0"/>
      <w:r w:rsidR="00414F91" w:rsidRPr="000B7CF8">
        <w:rPr>
          <w:rFonts w:ascii="Times New Roman" w:hAnsi="Times New Roman" w:cs="Times New Roman"/>
          <w:sz w:val="24"/>
          <w:szCs w:val="24"/>
        </w:rPr>
        <w:tab/>
      </w:r>
      <w:r w:rsidR="00414F91" w:rsidRPr="000B7CF8">
        <w:rPr>
          <w:rFonts w:ascii="Times New Roman" w:hAnsi="Times New Roman" w:cs="Times New Roman"/>
          <w:sz w:val="24"/>
          <w:szCs w:val="24"/>
        </w:rPr>
        <w:tab/>
      </w:r>
    </w:p>
    <w:p w14:paraId="376EC28A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2015 m. birželio 25 d. sprendimo Nr. 1-TS-204 “Dėl strateginio planavimo Anykščių rajono savivaldybėje organizavimo tvarkos aprašo patvirtinimo“ pakeitimo (1-T-4)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A099E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2. Dėl pritarimo dalyvauti individualių antrinių žaliavų surinkimo konteinerių įsigijimo projekte (1-T-27)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B85AD" w14:textId="23C49D5B" w:rsidR="005E071D" w:rsidRPr="00C65353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353">
        <w:rPr>
          <w:rFonts w:ascii="Times New Roman" w:hAnsi="Times New Roman" w:cs="Times New Roman"/>
          <w:sz w:val="24"/>
          <w:szCs w:val="24"/>
        </w:rPr>
        <w:t xml:space="preserve">            3. </w:t>
      </w:r>
      <w:r w:rsidR="005E071D" w:rsidRPr="00C65353">
        <w:rPr>
          <w:rFonts w:ascii="Times New Roman" w:hAnsi="Times New Roman" w:cs="Times New Roman"/>
          <w:sz w:val="24"/>
          <w:szCs w:val="24"/>
        </w:rPr>
        <w:t>Dėl pritarimo dalyvauti biologinių atliekų surinkimo priemonių įsigijimo projekte</w:t>
      </w:r>
      <w:r w:rsidR="00C65353" w:rsidRPr="00C65353">
        <w:rPr>
          <w:rFonts w:ascii="Times New Roman" w:hAnsi="Times New Roman" w:cs="Times New Roman"/>
          <w:sz w:val="24"/>
          <w:szCs w:val="24"/>
        </w:rPr>
        <w:t xml:space="preserve"> (1-T-33).</w:t>
      </w:r>
    </w:p>
    <w:p w14:paraId="6E56B4AD" w14:textId="2B52D510" w:rsidR="005E071D" w:rsidRPr="00C65353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353">
        <w:rPr>
          <w:rFonts w:ascii="Times New Roman" w:hAnsi="Times New Roman" w:cs="Times New Roman"/>
          <w:sz w:val="24"/>
          <w:szCs w:val="24"/>
        </w:rPr>
        <w:t xml:space="preserve">            4. </w:t>
      </w:r>
      <w:r w:rsidR="005E071D" w:rsidRPr="00C65353">
        <w:rPr>
          <w:rFonts w:ascii="Times New Roman" w:hAnsi="Times New Roman" w:cs="Times New Roman"/>
          <w:sz w:val="24"/>
          <w:szCs w:val="24"/>
        </w:rPr>
        <w:t>Dėl pritarimo dalyvauti tekstilės atliekų surinkimo konteinerių įsigijimo projekte</w:t>
      </w:r>
      <w:r w:rsidR="00C65353" w:rsidRPr="00C65353">
        <w:rPr>
          <w:rFonts w:ascii="Times New Roman" w:hAnsi="Times New Roman" w:cs="Times New Roman"/>
          <w:sz w:val="24"/>
          <w:szCs w:val="24"/>
        </w:rPr>
        <w:t xml:space="preserve"> (1-T-34).</w:t>
      </w:r>
    </w:p>
    <w:p w14:paraId="302CC239" w14:textId="472EED69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3F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513F">
        <w:rPr>
          <w:rFonts w:ascii="Times New Roman" w:hAnsi="Times New Roman" w:cs="Times New Roman"/>
          <w:b/>
          <w:bCs/>
          <w:sz w:val="24"/>
          <w:szCs w:val="24"/>
        </w:rPr>
        <w:t>Jolanta Jucevičienė</w:t>
      </w:r>
    </w:p>
    <w:p w14:paraId="4023C97E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5. Dėl Anykščių rajono savivaldybės tarybos kontrolės komiteto 2022 metų veiklos programos patvirtinimo (1-T-8)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5B6DF" w14:textId="2F976A6A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3F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B678FE">
        <w:rPr>
          <w:rFonts w:ascii="Times New Roman" w:hAnsi="Times New Roman" w:cs="Times New Roman"/>
          <w:b/>
          <w:bCs/>
          <w:sz w:val="24"/>
          <w:szCs w:val="24"/>
        </w:rPr>
        <w:t>Raimondas Balsys</w:t>
      </w:r>
    </w:p>
    <w:p w14:paraId="68756984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lastRenderedPageBreak/>
        <w:t xml:space="preserve">            6. Dėl Anykščių rajono savivaldybės tarybos 2017 m. spalio 26 d. sprendimo Nr. 1-TS-285 „Dėl atlyginimo už vaikų, ugdomų pagal ikimokyklinio ugdymo programas, išlaikymą Anykščių rajono savivaldybės ugdymo įstaigose tvarkos aprašo patvirtinimo“ pakeitimo (1-T-18)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DEB5B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3F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1B513F">
        <w:rPr>
          <w:rFonts w:ascii="Times New Roman" w:hAnsi="Times New Roman" w:cs="Times New Roman"/>
          <w:b/>
          <w:bCs/>
          <w:sz w:val="24"/>
          <w:szCs w:val="24"/>
        </w:rPr>
        <w:t>Jurgita Banienė</w:t>
      </w:r>
    </w:p>
    <w:p w14:paraId="5D1AEC4E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7. Dėl pritarimo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B513F">
        <w:rPr>
          <w:rFonts w:ascii="Times New Roman" w:hAnsi="Times New Roman" w:cs="Times New Roman"/>
          <w:sz w:val="24"/>
          <w:szCs w:val="24"/>
        </w:rPr>
        <w:t>nykščių rajono ugniagesių tarnybos 2021 metų veiklos ataskaitai (1-T-17)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E85C0D" w14:textId="77777777" w:rsidR="00E0173E" w:rsidRPr="00743932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Reda </w:t>
      </w:r>
      <w:proofErr w:type="spellStart"/>
      <w:r w:rsidRPr="00743932">
        <w:rPr>
          <w:rFonts w:ascii="Times New Roman" w:hAnsi="Times New Roman" w:cs="Times New Roman"/>
          <w:b/>
          <w:bCs/>
          <w:sz w:val="24"/>
          <w:szCs w:val="24"/>
        </w:rPr>
        <w:t>Kruopė</w:t>
      </w:r>
      <w:proofErr w:type="spellEnd"/>
    </w:p>
    <w:p w14:paraId="29205842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8. Dėl  keleivių vežimo reguliariais vietinio susisiekimo maršrutais tarifų nustatymo (1-T-31)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E6A76E" w14:textId="3588FEA4" w:rsidR="00E0173E" w:rsidRPr="00C65353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353">
        <w:rPr>
          <w:rFonts w:ascii="Times New Roman" w:hAnsi="Times New Roman" w:cs="Times New Roman"/>
          <w:sz w:val="24"/>
          <w:szCs w:val="24"/>
        </w:rPr>
        <w:t xml:space="preserve">            9. </w:t>
      </w:r>
      <w:r w:rsidR="005E071D" w:rsidRPr="00C65353">
        <w:rPr>
          <w:rFonts w:ascii="Times New Roman" w:hAnsi="Times New Roman" w:cs="Times New Roman"/>
          <w:sz w:val="24"/>
          <w:szCs w:val="24"/>
        </w:rPr>
        <w:t>Dėl Anykščių rajono daugiabučių gyvenamųjų namų bendrojo naudojimo objektų maksimalaus administravimo tarifo bei jo apskaičiavimo tvarkos aprašo patvirtinimo</w:t>
      </w:r>
      <w:r w:rsidR="00C65353" w:rsidRPr="00C65353">
        <w:rPr>
          <w:rFonts w:ascii="Times New Roman" w:hAnsi="Times New Roman" w:cs="Times New Roman"/>
          <w:sz w:val="24"/>
          <w:szCs w:val="24"/>
        </w:rPr>
        <w:t xml:space="preserve"> (1-TS-32).</w:t>
      </w:r>
    </w:p>
    <w:p w14:paraId="23B1FD6E" w14:textId="77777777" w:rsidR="00E0173E" w:rsidRPr="00743932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Algirdas Žalkauskas</w:t>
      </w:r>
    </w:p>
    <w:p w14:paraId="7E542FF6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10. Dėl valstybinės žemės nuomos sutarties nutraukimo (1-T-15)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0E9BF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11. Dėl vietovės lygmens specialiojo inžinerinės infrastruktūros vystymo plano Anykščių r. sav., Viešintų sen. teritorijos dalyje  rengimo pradžios ir planavimo tikslų nustatymo (1-T-19)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D44E7B" w14:textId="77777777" w:rsidR="00E0173E" w:rsidRPr="00743932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Daiva  Gasiūnienė</w:t>
      </w:r>
    </w:p>
    <w:p w14:paraId="70D39587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12. Dėl viešosios įstaigos Anykščių rajono savivaldybės ligoninės direktoriaus mėnesinio darbo užmokesčio pastoviosios dalies ir maksimalaus dydžio nustatymo (1-T-23)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1C5BE0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13. Dėl viešosios įstaigos Anykščių rajono psichikos sveikatos centro direktoriaus mėnesinio darbo užmokesčio pastoviosios dalies ir maksimalaus dydžio nustatymo (1-T-6)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FD4F5B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14. Dėl  viešosios įstaigos Anykščių rajono savivaldybės pirminės sveikatos priežiūros centro direktoriaus mėnesinio darbo užmokesčio  pastoviosios dalies ir maksimalaus dydžio nustatymo (1-T-7)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DA2BA1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15. Dėl Anykščių rajono savivaldybės tarybos 2020 m. gruodžio 29 d. sprendimo Nr. 1-TS-352 „Dėl viešosios įstaigos Anykščių rajono savivaldybės ligoninės pareigybių sąrašo patvirtinimo” pakeitimo (1-T-12)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C891FC" w14:textId="77777777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16. Dėl skaidrios asmens sveikatos priežiūros įstaigos vardo suteikimo  komisijos  sudarymo (1-T-13)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0A7AB" w14:textId="77777777" w:rsidR="00724ECA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Vaiva Daugelavičienė</w:t>
      </w:r>
    </w:p>
    <w:p w14:paraId="7CE7265E" w14:textId="6D9FA45B" w:rsidR="00E0173E" w:rsidRPr="00724ECA" w:rsidRDefault="00E0173E" w:rsidP="00E017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lastRenderedPageBreak/>
        <w:t xml:space="preserve">            1</w:t>
      </w:r>
      <w:r w:rsidR="00724ECA">
        <w:rPr>
          <w:rFonts w:ascii="Times New Roman" w:hAnsi="Times New Roman" w:cs="Times New Roman"/>
          <w:sz w:val="24"/>
          <w:szCs w:val="24"/>
        </w:rPr>
        <w:t>7</w:t>
      </w:r>
      <w:r w:rsidRPr="001B513F">
        <w:rPr>
          <w:rFonts w:ascii="Times New Roman" w:hAnsi="Times New Roman" w:cs="Times New Roman"/>
          <w:sz w:val="24"/>
          <w:szCs w:val="24"/>
        </w:rPr>
        <w:t>. Dėl Anykščių rajono savivaldybės tarybos 2014 m. liepos 31 d. sprendimo Nr. 1-TS-250 „Dėl viešosios įstaigos Anykščių menų inkubatoriaus-menų studijos teikiamų atlygintinų paslaugų kainų patvirtinimo“ pakeitimo (1-T-26)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B7D61D" w14:textId="239A4DF3" w:rsidR="00E0173E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724ECA">
        <w:rPr>
          <w:rFonts w:ascii="Times New Roman" w:hAnsi="Times New Roman" w:cs="Times New Roman"/>
          <w:sz w:val="24"/>
          <w:szCs w:val="24"/>
        </w:rPr>
        <w:t>8</w:t>
      </w:r>
      <w:r w:rsidRPr="001B513F">
        <w:rPr>
          <w:rFonts w:ascii="Times New Roman" w:hAnsi="Times New Roman" w:cs="Times New Roman"/>
          <w:sz w:val="24"/>
          <w:szCs w:val="24"/>
        </w:rPr>
        <w:t xml:space="preserve">. Dėl Anykščių rajono savivaldybės tarybos 2016 m. lapkričio 24 d. sprendimo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B513F">
        <w:rPr>
          <w:rFonts w:ascii="Times New Roman" w:hAnsi="Times New Roman" w:cs="Times New Roman"/>
          <w:sz w:val="24"/>
          <w:szCs w:val="24"/>
        </w:rPr>
        <w:t>r. 1-TS-287 „Dėl Anykščių menų centro ekspozicijų lankymo bilietų ir teikiamų paslaugų kainų patvirtinimo“ pakeitimo (1-T-28)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502151" w14:textId="7B317B09" w:rsidR="00724ECA" w:rsidRPr="00157801" w:rsidRDefault="00724ECA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801">
        <w:rPr>
          <w:rFonts w:ascii="Times New Roman" w:hAnsi="Times New Roman" w:cs="Times New Roman"/>
          <w:sz w:val="24"/>
          <w:szCs w:val="24"/>
        </w:rPr>
        <w:t xml:space="preserve">            19. </w:t>
      </w:r>
      <w:r w:rsidR="005E071D" w:rsidRPr="00157801">
        <w:rPr>
          <w:rFonts w:ascii="Times New Roman" w:hAnsi="Times New Roman" w:cs="Times New Roman"/>
          <w:sz w:val="24"/>
          <w:szCs w:val="24"/>
        </w:rPr>
        <w:t>Dėl Anykščių rajono savivaldybės tarybos sprendimo 2014 m. kovo 27 d. Nr. 1-TS-129 „Dėl Liudvikos ir Stanislovo Didžiulių viešosios bibliotekos teikiamų paslaugų įkainių patvirtinimo“ pakeitimo</w:t>
      </w:r>
      <w:r w:rsidR="00C65353" w:rsidRPr="00157801">
        <w:rPr>
          <w:rFonts w:ascii="Times New Roman" w:hAnsi="Times New Roman" w:cs="Times New Roman"/>
          <w:sz w:val="24"/>
          <w:szCs w:val="24"/>
        </w:rPr>
        <w:t xml:space="preserve"> (1-T-36).</w:t>
      </w:r>
    </w:p>
    <w:p w14:paraId="15281ECF" w14:textId="0DD64E9D" w:rsidR="00724ECA" w:rsidRPr="001B513F" w:rsidRDefault="00724ECA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B513F">
        <w:rPr>
          <w:rFonts w:ascii="Times New Roman" w:hAnsi="Times New Roman" w:cs="Times New Roman"/>
          <w:sz w:val="24"/>
          <w:szCs w:val="24"/>
        </w:rPr>
        <w:t>. Dėl atstovo delegavimo į Aukštaitijos regioninę etninės kultūros globos tarybą (1-T-22)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DFB05" w14:textId="6740531F" w:rsidR="00E0173E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724ECA">
        <w:rPr>
          <w:rFonts w:ascii="Times New Roman" w:hAnsi="Times New Roman" w:cs="Times New Roman"/>
          <w:sz w:val="24"/>
          <w:szCs w:val="24"/>
        </w:rPr>
        <w:t>1</w:t>
      </w:r>
      <w:r w:rsidRPr="001B513F">
        <w:rPr>
          <w:rFonts w:ascii="Times New Roman" w:hAnsi="Times New Roman" w:cs="Times New Roman"/>
          <w:sz w:val="24"/>
          <w:szCs w:val="24"/>
        </w:rPr>
        <w:t>. Dėl Anykščių rajono savivaldybės tarybos 2018 m. birželio 28 d. sprendimo Nr. 1-TS-223 „Dėl atstovo delegavimo į Regioninę kultūros tarybą“ pakeitimo (1-T-29)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C1AC8C" w14:textId="60D6DFAD" w:rsidR="00CA4BA8" w:rsidRPr="001B513F" w:rsidRDefault="00CA4BA8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22. </w:t>
      </w:r>
      <w:r w:rsidRPr="00CA4BA8">
        <w:rPr>
          <w:rFonts w:ascii="Times New Roman" w:hAnsi="Times New Roman" w:cs="Times New Roman"/>
          <w:sz w:val="24"/>
          <w:szCs w:val="24"/>
        </w:rPr>
        <w:t>Dėl Anykščių rajono savivaldybės tarybos 2019 m. vasario 28 d. sprendimo Nr. 1-TS-62 „Dėl A. Baranausko ir A. Vienuolio-</w:t>
      </w:r>
      <w:proofErr w:type="spellStart"/>
      <w:r w:rsidRPr="00CA4BA8">
        <w:rPr>
          <w:rFonts w:ascii="Times New Roman" w:hAnsi="Times New Roman" w:cs="Times New Roman"/>
          <w:sz w:val="24"/>
          <w:szCs w:val="24"/>
        </w:rPr>
        <w:t>žukausko</w:t>
      </w:r>
      <w:proofErr w:type="spellEnd"/>
      <w:r w:rsidRPr="00CA4BA8">
        <w:rPr>
          <w:rFonts w:ascii="Times New Roman" w:hAnsi="Times New Roman" w:cs="Times New Roman"/>
          <w:sz w:val="24"/>
          <w:szCs w:val="24"/>
        </w:rPr>
        <w:t xml:space="preserve"> memorialinio muziejaus ekspozicijų lankymo bilietų ir teikiamų paslaugų įkainių patvirtinimo“ pakeitimo</w:t>
      </w:r>
      <w:r w:rsidR="00297218">
        <w:rPr>
          <w:rFonts w:ascii="Times New Roman" w:hAnsi="Times New Roman" w:cs="Times New Roman"/>
          <w:sz w:val="24"/>
          <w:szCs w:val="24"/>
        </w:rPr>
        <w:t xml:space="preserve"> (1-T-40).</w:t>
      </w:r>
    </w:p>
    <w:p w14:paraId="2BE67C7C" w14:textId="0C0F6B91" w:rsidR="00531C91" w:rsidRPr="00531C91" w:rsidRDefault="00E0173E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Inga Eidrigevičienė</w:t>
      </w:r>
    </w:p>
    <w:p w14:paraId="56BBB806" w14:textId="5618BD9B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3</w:t>
      </w:r>
      <w:r w:rsidRPr="00531C91">
        <w:rPr>
          <w:rFonts w:ascii="Times New Roman" w:hAnsi="Times New Roman" w:cs="Times New Roman"/>
          <w:sz w:val="24"/>
          <w:szCs w:val="24"/>
        </w:rPr>
        <w:t xml:space="preserve">. Dėl pritarimo Anykščių socialinės globos namų 2021 metų veiklos ataskaitai (1-T-25).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14:paraId="44426DA0" w14:textId="469E4F79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Asta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Falin</w:t>
      </w:r>
      <w:proofErr w:type="spellEnd"/>
    </w:p>
    <w:p w14:paraId="43745F07" w14:textId="36487C5E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4</w:t>
      </w:r>
      <w:r w:rsidRPr="00531C91">
        <w:rPr>
          <w:rFonts w:ascii="Times New Roman" w:hAnsi="Times New Roman" w:cs="Times New Roman"/>
          <w:sz w:val="24"/>
          <w:szCs w:val="24"/>
        </w:rPr>
        <w:t xml:space="preserve">. Dėl Anykščių socialinės globos namų teikiamų vieno mėnesio socialinės globos kainų (1-T-24). </w:t>
      </w:r>
    </w:p>
    <w:p w14:paraId="7CC7D90B" w14:textId="5355C15B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Vaida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626E6975" w14:textId="1A1328C6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5</w:t>
      </w:r>
      <w:r w:rsidRPr="00531C91">
        <w:rPr>
          <w:rFonts w:ascii="Times New Roman" w:hAnsi="Times New Roman" w:cs="Times New Roman"/>
          <w:sz w:val="24"/>
          <w:szCs w:val="24"/>
        </w:rPr>
        <w:t>. Dėl pritarimo Anykščių rajono šeimos ir vaiko gerovės centro 2021 metų veiklos ataskaitai (1-T-21).</w:t>
      </w:r>
    </w:p>
    <w:p w14:paraId="3A642451" w14:textId="4BBC5FF6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Asta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Falin</w:t>
      </w:r>
      <w:proofErr w:type="spellEnd"/>
    </w:p>
    <w:p w14:paraId="40D08625" w14:textId="3BF63262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6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šeimos ir vaiko gerovės centro Bendruomeninių vaikų globos namų socialinės globos paslaugos kainos patvirtinimo</w:t>
      </w:r>
      <w:r w:rsidR="00571E3B">
        <w:rPr>
          <w:rFonts w:ascii="Times New Roman" w:hAnsi="Times New Roman" w:cs="Times New Roman"/>
          <w:sz w:val="24"/>
          <w:szCs w:val="24"/>
        </w:rPr>
        <w:t xml:space="preserve"> (1-T-37).</w:t>
      </w:r>
    </w:p>
    <w:p w14:paraId="11D49CE0" w14:textId="195F11F6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Vaida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1AB70EB6" w14:textId="2BF172A9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7</w:t>
      </w:r>
      <w:r w:rsidRPr="00531C91">
        <w:rPr>
          <w:rFonts w:ascii="Times New Roman" w:hAnsi="Times New Roman" w:cs="Times New Roman"/>
          <w:sz w:val="24"/>
          <w:szCs w:val="24"/>
        </w:rPr>
        <w:t>. Dėl pritarimo Anykščių rajono socialinių paslaugų centro 2021 metų veiklos ataskaitai (1-T-20).</w:t>
      </w:r>
    </w:p>
    <w:p w14:paraId="62BB1164" w14:textId="0E643E5F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Asta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Falin</w:t>
      </w:r>
      <w:proofErr w:type="spellEnd"/>
    </w:p>
    <w:p w14:paraId="7BBC2AB7" w14:textId="7064C13A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8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savivaldybės tarybos 2011 m. gegužės 26 d. sprendimo Nr. TS-195 „Dėl asmens apgyvendinimo Debeikių savarankiško gyvenimo namuose ir mokėjimo už suteiktas paslaugas tvarkos aprašo patvirtinimo“ pakeitimo (1-T-11).</w:t>
      </w:r>
    </w:p>
    <w:p w14:paraId="7CBF9D12" w14:textId="4A3BEC29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2</w:t>
      </w:r>
      <w:r w:rsidR="00CA4BA8">
        <w:rPr>
          <w:rFonts w:ascii="Times New Roman" w:hAnsi="Times New Roman" w:cs="Times New Roman"/>
          <w:sz w:val="24"/>
          <w:szCs w:val="24"/>
        </w:rPr>
        <w:t>9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savivaldybės tarybos 2012 m. kovo 29 d. sprendimo Nr. TS-98 „Dėl dienos socialinės globos paslaugų Anykščių rajono socialinių paslaugų centre skyrimo, teikimo ir mokėjimo už paslaugas tvarkos aprašo patvirtinimo“ pakeitimo (1-T-10).</w:t>
      </w:r>
    </w:p>
    <w:p w14:paraId="5DF9BFA3" w14:textId="7EECEE19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4BA8">
        <w:rPr>
          <w:rFonts w:ascii="Times New Roman" w:hAnsi="Times New Roman" w:cs="Times New Roman"/>
          <w:sz w:val="24"/>
          <w:szCs w:val="24"/>
        </w:rPr>
        <w:t>30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(1-T-9).</w:t>
      </w:r>
    </w:p>
    <w:p w14:paraId="5139B30B" w14:textId="11B449BC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3</w:t>
      </w:r>
      <w:r w:rsidR="00CA4BA8">
        <w:rPr>
          <w:rFonts w:ascii="Times New Roman" w:hAnsi="Times New Roman" w:cs="Times New Roman"/>
          <w:sz w:val="24"/>
          <w:szCs w:val="24"/>
        </w:rPr>
        <w:t>1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socialinių paslaugų centro Motinos ir vaiko krizių tarnyboje teikiamų paslaugų kainos patvirtinimo</w:t>
      </w:r>
      <w:r w:rsidR="00571E3B">
        <w:rPr>
          <w:rFonts w:ascii="Times New Roman" w:hAnsi="Times New Roman" w:cs="Times New Roman"/>
          <w:sz w:val="24"/>
          <w:szCs w:val="24"/>
        </w:rPr>
        <w:t xml:space="preserve"> (1-T-38)</w:t>
      </w:r>
      <w:r w:rsidRPr="00531C91">
        <w:rPr>
          <w:rFonts w:ascii="Times New Roman" w:hAnsi="Times New Roman" w:cs="Times New Roman"/>
          <w:sz w:val="24"/>
          <w:szCs w:val="24"/>
        </w:rPr>
        <w:t>.</w:t>
      </w:r>
    </w:p>
    <w:p w14:paraId="061B0AC0" w14:textId="04AC0DC8" w:rsid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1C91">
        <w:rPr>
          <w:rFonts w:ascii="Times New Roman" w:hAnsi="Times New Roman" w:cs="Times New Roman"/>
          <w:sz w:val="24"/>
          <w:szCs w:val="24"/>
        </w:rPr>
        <w:t>3</w:t>
      </w:r>
      <w:r w:rsidR="00CA4BA8">
        <w:rPr>
          <w:rFonts w:ascii="Times New Roman" w:hAnsi="Times New Roman" w:cs="Times New Roman"/>
          <w:sz w:val="24"/>
          <w:szCs w:val="24"/>
        </w:rPr>
        <w:t>2</w:t>
      </w:r>
      <w:r w:rsidRPr="00531C91">
        <w:rPr>
          <w:rFonts w:ascii="Times New Roman" w:hAnsi="Times New Roman" w:cs="Times New Roman"/>
          <w:sz w:val="24"/>
          <w:szCs w:val="24"/>
        </w:rPr>
        <w:t>. Dėl Anykščių rajono savivaldybės tarybos 2016 m. gruodžio 22 d. sprendimo Nr. 1-TS-327 „Dėl Anykščių rajono socialinių paslaugų centro transporto organizavimo ir teikimo paslaugos kainos suderinimo“ pakeitimo (1-T-30).</w:t>
      </w:r>
    </w:p>
    <w:p w14:paraId="14F457BD" w14:textId="77777777" w:rsidR="00531C91" w:rsidRPr="00531C91" w:rsidRDefault="00531C91" w:rsidP="00531C9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Vaida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121844BB" w14:textId="341FABA2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3</w:t>
      </w:r>
      <w:r w:rsidRPr="001B513F">
        <w:rPr>
          <w:rFonts w:ascii="Times New Roman" w:hAnsi="Times New Roman" w:cs="Times New Roman"/>
          <w:sz w:val="24"/>
          <w:szCs w:val="24"/>
        </w:rPr>
        <w:t>. Dėl valstybės turto perėmimo Anykščių rajono savivaldybės nuosavybėn ir jo perdavimo valdyti, naudoti ir disponuoti juo patikėjimo teise (1-T-2)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117786" w14:textId="5EAE0D64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4</w:t>
      </w:r>
      <w:r w:rsidRPr="001B513F">
        <w:rPr>
          <w:rFonts w:ascii="Times New Roman" w:hAnsi="Times New Roman" w:cs="Times New Roman"/>
          <w:sz w:val="24"/>
          <w:szCs w:val="24"/>
        </w:rPr>
        <w:t>. Dėl sutikimo parduoti viešosios įstaigos Anykščių menų inkubatoriaus-menų studijos ilgalaikį materialųjį turtą (1-T-3)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23355B" w14:textId="2348A75A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5</w:t>
      </w:r>
      <w:r w:rsidRPr="001B513F">
        <w:rPr>
          <w:rFonts w:ascii="Times New Roman" w:hAnsi="Times New Roman" w:cs="Times New Roman"/>
          <w:sz w:val="24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C2D08F" w14:textId="4704590B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6</w:t>
      </w:r>
      <w:r w:rsidRPr="001B513F">
        <w:rPr>
          <w:rFonts w:ascii="Times New Roman" w:hAnsi="Times New Roman" w:cs="Times New Roman"/>
          <w:sz w:val="24"/>
          <w:szCs w:val="24"/>
        </w:rPr>
        <w:t>. Dėl Anykščių rajono savivaldybės tarybos 2019 m. rugsėjo 26 d. sprendimo Nr. 1-TS-298 „Dėl viešosios įstaigos „Sveikatos oazė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B513F">
        <w:rPr>
          <w:rFonts w:ascii="Times New Roman" w:hAnsi="Times New Roman" w:cs="Times New Roman"/>
          <w:sz w:val="24"/>
          <w:szCs w:val="24"/>
        </w:rPr>
        <w:t xml:space="preserve"> teikiamų paslaugų kainų nustatymo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B513F">
        <w:rPr>
          <w:rFonts w:ascii="Times New Roman" w:hAnsi="Times New Roman" w:cs="Times New Roman"/>
          <w:sz w:val="24"/>
          <w:szCs w:val="24"/>
        </w:rPr>
        <w:t xml:space="preserve"> pakeitimo (1-T-14)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C7B207" w14:textId="7732F2D9" w:rsidR="00E0173E" w:rsidRPr="001B513F" w:rsidRDefault="00E0173E" w:rsidP="00E01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sz w:val="24"/>
          <w:szCs w:val="24"/>
        </w:rPr>
        <w:lastRenderedPageBreak/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7</w:t>
      </w:r>
      <w:r w:rsidRPr="001B513F">
        <w:rPr>
          <w:rFonts w:ascii="Times New Roman" w:hAnsi="Times New Roman" w:cs="Times New Roman"/>
          <w:sz w:val="24"/>
          <w:szCs w:val="24"/>
        </w:rPr>
        <w:t>. Dėl Anykščių rajono savivaldybei nuosavybės teise priklausančio turto perdavimo Anykščių rajono savivaldybės administracijai valdyti, naudoti ir disponuoti juo patikėjimo teise (1-T-16)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55FC0B" w14:textId="7D786404" w:rsidR="005E071D" w:rsidRDefault="00E0173E" w:rsidP="002B1A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353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A4BA8">
        <w:rPr>
          <w:rFonts w:ascii="Times New Roman" w:hAnsi="Times New Roman" w:cs="Times New Roman"/>
          <w:sz w:val="24"/>
          <w:szCs w:val="24"/>
        </w:rPr>
        <w:t>8</w:t>
      </w:r>
      <w:r w:rsidRPr="00C65353">
        <w:rPr>
          <w:rFonts w:ascii="Times New Roman" w:hAnsi="Times New Roman" w:cs="Times New Roman"/>
          <w:sz w:val="24"/>
          <w:szCs w:val="24"/>
        </w:rPr>
        <w:t xml:space="preserve">. </w:t>
      </w:r>
      <w:r w:rsidR="005E071D" w:rsidRPr="00C65353">
        <w:rPr>
          <w:rFonts w:ascii="Times New Roman" w:hAnsi="Times New Roman" w:cs="Times New Roman"/>
          <w:sz w:val="24"/>
          <w:szCs w:val="24"/>
        </w:rPr>
        <w:t>Dėl įgaliojimo pasirašyti susitarimą turto patikėjimo sutarties nutraukimui ir Anykščių rajono savivaldybės tarybos 2020 m. rugsėjo 24 d. sprendimo Nr. 1-TS-292 „Dėl Anykščių rajono savivaldybės turto perdavimo pagal turto patikėjimo sutartį viešajai įstaigai Aukštaitijos profesinio rengimo centrui" pripažinimo netekusiu galios</w:t>
      </w:r>
      <w:r w:rsidR="00C65353" w:rsidRPr="00C65353">
        <w:rPr>
          <w:rFonts w:ascii="Times New Roman" w:hAnsi="Times New Roman" w:cs="Times New Roman"/>
          <w:sz w:val="24"/>
          <w:szCs w:val="24"/>
        </w:rPr>
        <w:t xml:space="preserve"> (1-T-35).</w:t>
      </w:r>
    </w:p>
    <w:p w14:paraId="39F3AF59" w14:textId="1C3C0ADE" w:rsidR="00CA4BA8" w:rsidRPr="00C65353" w:rsidRDefault="00CA4BA8" w:rsidP="002B1A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39. </w:t>
      </w:r>
      <w:r w:rsidRPr="00CA4BA8">
        <w:rPr>
          <w:rFonts w:ascii="Times New Roman" w:hAnsi="Times New Roman" w:cs="Times New Roman"/>
          <w:sz w:val="24"/>
          <w:szCs w:val="24"/>
        </w:rPr>
        <w:t>Dėl Anykščių rajono savivaldybės infrastruktūros plėtros rėmimo programos komisijos darbo reglamento ir komisijos sudėties patvirtinimo</w:t>
      </w:r>
      <w:r w:rsidR="00297218">
        <w:rPr>
          <w:rFonts w:ascii="Times New Roman" w:hAnsi="Times New Roman" w:cs="Times New Roman"/>
          <w:sz w:val="24"/>
          <w:szCs w:val="24"/>
        </w:rPr>
        <w:t xml:space="preserve"> (1-T-39)</w:t>
      </w:r>
    </w:p>
    <w:p w14:paraId="0C909707" w14:textId="62C5DA56" w:rsidR="00C2427B" w:rsidRPr="00E0173E" w:rsidRDefault="00E0173E" w:rsidP="002B1A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393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743932">
        <w:rPr>
          <w:rFonts w:ascii="Times New Roman" w:hAnsi="Times New Roman" w:cs="Times New Roman"/>
          <w:b/>
          <w:bCs/>
          <w:sz w:val="24"/>
          <w:szCs w:val="24"/>
        </w:rPr>
        <w:t>Vilma Vilkickaitė</w:t>
      </w:r>
    </w:p>
    <w:p w14:paraId="04A0C94F" w14:textId="41C10BFF" w:rsidR="009B0287" w:rsidRPr="005D2AFB" w:rsidRDefault="009B0287" w:rsidP="009B02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B0287">
        <w:rPr>
          <w:rFonts w:ascii="Times New Roman" w:hAnsi="Times New Roman" w:cs="Times New Roman"/>
          <w:sz w:val="24"/>
          <w:szCs w:val="24"/>
        </w:rPr>
        <w:t xml:space="preserve">nformacija </w:t>
      </w:r>
      <w:r>
        <w:rPr>
          <w:rFonts w:ascii="Times New Roman" w:hAnsi="Times New Roman" w:cs="Times New Roman"/>
          <w:sz w:val="24"/>
          <w:szCs w:val="24"/>
        </w:rPr>
        <w:t>apie Kontrolės komiteto 2021 m. veiklos ataskaitą.</w:t>
      </w:r>
    </w:p>
    <w:p w14:paraId="27578FC7" w14:textId="3C96D417" w:rsidR="009B0287" w:rsidRPr="005D2AFB" w:rsidRDefault="009B0287" w:rsidP="009B028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Raimondas Balsys</w:t>
      </w:r>
    </w:p>
    <w:p w14:paraId="55569BD9" w14:textId="39F9AE2F" w:rsidR="00C2427B" w:rsidRPr="005D2AFB" w:rsidRDefault="00C2427B" w:rsidP="00C242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>Informacija</w:t>
      </w:r>
      <w:r w:rsidR="009B0287"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B0287">
        <w:rPr>
          <w:rFonts w:ascii="Times New Roman" w:hAnsi="Times New Roman" w:cs="Times New Roman"/>
          <w:sz w:val="24"/>
          <w:szCs w:val="24"/>
        </w:rPr>
        <w:t>I</w:t>
      </w:r>
      <w:r w:rsidR="009B0287" w:rsidRPr="009B0287">
        <w:rPr>
          <w:rFonts w:ascii="Times New Roman" w:hAnsi="Times New Roman" w:cs="Times New Roman"/>
          <w:sz w:val="24"/>
          <w:szCs w:val="24"/>
        </w:rPr>
        <w:t xml:space="preserve">nformacija apie </w:t>
      </w:r>
      <w:r w:rsidR="009B0287">
        <w:rPr>
          <w:rFonts w:ascii="Times New Roman" w:hAnsi="Times New Roman" w:cs="Times New Roman"/>
          <w:sz w:val="24"/>
          <w:szCs w:val="24"/>
        </w:rPr>
        <w:t>A</w:t>
      </w:r>
      <w:r w:rsidR="009B0287" w:rsidRPr="009B0287">
        <w:rPr>
          <w:rFonts w:ascii="Times New Roman" w:hAnsi="Times New Roman" w:cs="Times New Roman"/>
          <w:sz w:val="24"/>
          <w:szCs w:val="24"/>
        </w:rPr>
        <w:t>nykščių rajono energetinio efektyvumo didinimo daugiabučiuose namuose programos įgyvendinimą  per 2021</w:t>
      </w:r>
      <w:r w:rsidR="009B0287">
        <w:rPr>
          <w:rFonts w:ascii="Times New Roman" w:hAnsi="Times New Roman" w:cs="Times New Roman"/>
          <w:sz w:val="24"/>
          <w:szCs w:val="24"/>
        </w:rPr>
        <w:t xml:space="preserve"> m.</w:t>
      </w:r>
      <w:r w:rsidR="009B0287" w:rsidRPr="009B0287">
        <w:rPr>
          <w:rFonts w:ascii="Times New Roman" w:hAnsi="Times New Roman" w:cs="Times New Roman"/>
          <w:sz w:val="24"/>
          <w:szCs w:val="24"/>
        </w:rPr>
        <w:t xml:space="preserve"> </w:t>
      </w:r>
      <w:r w:rsidR="009B0287">
        <w:rPr>
          <w:rFonts w:ascii="Times New Roman" w:hAnsi="Times New Roman" w:cs="Times New Roman"/>
          <w:sz w:val="24"/>
          <w:szCs w:val="24"/>
        </w:rPr>
        <w:t>IV</w:t>
      </w:r>
      <w:r w:rsidR="00E33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287" w:rsidRPr="009B0287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="009B0287" w:rsidRPr="009B0287">
        <w:rPr>
          <w:rFonts w:ascii="Times New Roman" w:hAnsi="Times New Roman" w:cs="Times New Roman"/>
          <w:sz w:val="24"/>
          <w:szCs w:val="24"/>
        </w:rPr>
        <w:t>.</w:t>
      </w:r>
    </w:p>
    <w:p w14:paraId="76A5AF64" w14:textId="66830EC3" w:rsidR="00C2427B" w:rsidRPr="005D2AFB" w:rsidRDefault="00C2427B" w:rsidP="00C2427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</w:t>
      </w:r>
      <w:r w:rsidR="009B0287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B0287">
        <w:rPr>
          <w:rFonts w:ascii="Times New Roman" w:hAnsi="Times New Roman" w:cs="Times New Roman"/>
          <w:b/>
          <w:bCs/>
          <w:sz w:val="24"/>
          <w:szCs w:val="24"/>
        </w:rPr>
        <w:t xml:space="preserve">Valentinas </w:t>
      </w:r>
      <w:proofErr w:type="spellStart"/>
      <w:r w:rsidR="009B0287">
        <w:rPr>
          <w:rFonts w:ascii="Times New Roman" w:hAnsi="Times New Roman" w:cs="Times New Roman"/>
          <w:b/>
          <w:bCs/>
          <w:sz w:val="24"/>
          <w:szCs w:val="24"/>
        </w:rPr>
        <w:t>Vitkūnas</w:t>
      </w:r>
      <w:proofErr w:type="spellEnd"/>
    </w:p>
    <w:p w14:paraId="213CA181" w14:textId="77777777" w:rsidR="000E3B5F" w:rsidRPr="00206691" w:rsidRDefault="000E3B5F" w:rsidP="002A1A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9F045" w14:textId="77777777" w:rsidR="000E3B5F" w:rsidRDefault="000E3B5F" w:rsidP="002A1A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CC27AB" w14:textId="2E0CA81B" w:rsidR="0034019A" w:rsidRPr="002B1A18" w:rsidRDefault="0034019A" w:rsidP="002A1A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34019A" w:rsidRPr="002B1A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6A0"/>
    <w:rsid w:val="00001E8E"/>
    <w:rsid w:val="00027FE6"/>
    <w:rsid w:val="00030F3C"/>
    <w:rsid w:val="000433E4"/>
    <w:rsid w:val="00053F36"/>
    <w:rsid w:val="00073CEE"/>
    <w:rsid w:val="000751F8"/>
    <w:rsid w:val="000B6766"/>
    <w:rsid w:val="000E3B5F"/>
    <w:rsid w:val="000F616E"/>
    <w:rsid w:val="0011584C"/>
    <w:rsid w:val="00157801"/>
    <w:rsid w:val="0016535E"/>
    <w:rsid w:val="0017678A"/>
    <w:rsid w:val="00183166"/>
    <w:rsid w:val="001A69F0"/>
    <w:rsid w:val="001B743E"/>
    <w:rsid w:val="00206691"/>
    <w:rsid w:val="00225135"/>
    <w:rsid w:val="00245942"/>
    <w:rsid w:val="002757BA"/>
    <w:rsid w:val="002905B3"/>
    <w:rsid w:val="00297218"/>
    <w:rsid w:val="002A1AF9"/>
    <w:rsid w:val="002A6B57"/>
    <w:rsid w:val="002B1A18"/>
    <w:rsid w:val="002B3C94"/>
    <w:rsid w:val="002D2F13"/>
    <w:rsid w:val="002F5E45"/>
    <w:rsid w:val="00301F4D"/>
    <w:rsid w:val="0034019A"/>
    <w:rsid w:val="003648D7"/>
    <w:rsid w:val="00376574"/>
    <w:rsid w:val="00385918"/>
    <w:rsid w:val="003B78C1"/>
    <w:rsid w:val="00414F91"/>
    <w:rsid w:val="00432096"/>
    <w:rsid w:val="00446BA3"/>
    <w:rsid w:val="004C4689"/>
    <w:rsid w:val="004C4CED"/>
    <w:rsid w:val="004F6576"/>
    <w:rsid w:val="0052087B"/>
    <w:rsid w:val="00531C91"/>
    <w:rsid w:val="00534EBA"/>
    <w:rsid w:val="00571E3B"/>
    <w:rsid w:val="005A2117"/>
    <w:rsid w:val="005A2BDD"/>
    <w:rsid w:val="005C730B"/>
    <w:rsid w:val="005D2AFB"/>
    <w:rsid w:val="005E071D"/>
    <w:rsid w:val="00604C6A"/>
    <w:rsid w:val="00613E3B"/>
    <w:rsid w:val="006335D2"/>
    <w:rsid w:val="00636DAF"/>
    <w:rsid w:val="00657047"/>
    <w:rsid w:val="00657A46"/>
    <w:rsid w:val="0066371C"/>
    <w:rsid w:val="006D6136"/>
    <w:rsid w:val="00717B64"/>
    <w:rsid w:val="007233E7"/>
    <w:rsid w:val="00724ECA"/>
    <w:rsid w:val="00725281"/>
    <w:rsid w:val="00733342"/>
    <w:rsid w:val="007E7E53"/>
    <w:rsid w:val="007F2767"/>
    <w:rsid w:val="007F2ED9"/>
    <w:rsid w:val="008070D4"/>
    <w:rsid w:val="00844114"/>
    <w:rsid w:val="0085150D"/>
    <w:rsid w:val="0085768E"/>
    <w:rsid w:val="00883A9F"/>
    <w:rsid w:val="0088516F"/>
    <w:rsid w:val="008E42FA"/>
    <w:rsid w:val="009129D5"/>
    <w:rsid w:val="009B0287"/>
    <w:rsid w:val="00A26F90"/>
    <w:rsid w:val="00A35D0B"/>
    <w:rsid w:val="00A94FF0"/>
    <w:rsid w:val="00A97E2F"/>
    <w:rsid w:val="00AA11F0"/>
    <w:rsid w:val="00B05B33"/>
    <w:rsid w:val="00B32858"/>
    <w:rsid w:val="00B51CFB"/>
    <w:rsid w:val="00B60333"/>
    <w:rsid w:val="00B678FE"/>
    <w:rsid w:val="00B779B3"/>
    <w:rsid w:val="00B958B0"/>
    <w:rsid w:val="00BD1FC7"/>
    <w:rsid w:val="00BE06A0"/>
    <w:rsid w:val="00BE1DE0"/>
    <w:rsid w:val="00C2427B"/>
    <w:rsid w:val="00C364CD"/>
    <w:rsid w:val="00C56A26"/>
    <w:rsid w:val="00C65353"/>
    <w:rsid w:val="00C82313"/>
    <w:rsid w:val="00C85DA2"/>
    <w:rsid w:val="00CA4BA8"/>
    <w:rsid w:val="00CB36F7"/>
    <w:rsid w:val="00CF4B66"/>
    <w:rsid w:val="00D3170B"/>
    <w:rsid w:val="00D503A9"/>
    <w:rsid w:val="00E0173E"/>
    <w:rsid w:val="00E10293"/>
    <w:rsid w:val="00E16032"/>
    <w:rsid w:val="00E33BF3"/>
    <w:rsid w:val="00E40DD6"/>
    <w:rsid w:val="00E62C16"/>
    <w:rsid w:val="00E761C5"/>
    <w:rsid w:val="00EA21C8"/>
    <w:rsid w:val="00F210B7"/>
    <w:rsid w:val="00F22B90"/>
    <w:rsid w:val="00F2337F"/>
    <w:rsid w:val="00F353BB"/>
    <w:rsid w:val="00F94A01"/>
    <w:rsid w:val="00FB52E5"/>
    <w:rsid w:val="00FE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534A0"/>
  <w15:chartTrackingRefBased/>
  <w15:docId w15:val="{C2C2D3AA-4BAA-45FE-B2FF-26B80B04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6A0"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4F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4F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Grietas">
    <w:name w:val="Strong"/>
    <w:basedOn w:val="Numatytasispastraiposriftas"/>
    <w:uiPriority w:val="22"/>
    <w:qFormat/>
    <w:rsid w:val="007F2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5868</Words>
  <Characters>3345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2021-12-20T12:26:00Z</cp:lastPrinted>
  <dcterms:created xsi:type="dcterms:W3CDTF">2022-01-20T11:20:00Z</dcterms:created>
  <dcterms:modified xsi:type="dcterms:W3CDTF">2022-01-20T11:20:00Z</dcterms:modified>
</cp:coreProperties>
</file>